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96dc7358644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TYST INVEST AS.</w:t>
      </w:r>
    </w:p>
    <w:sectPr>
      <w:headerReference xmlns:r="http://schemas.openxmlformats.org/officeDocument/2006/relationships" w:type="default" r:id="R462834690d904f49"/>
      <w:footerReference xmlns:r="http://schemas.openxmlformats.org/officeDocument/2006/relationships" w:type="default" r:id="R98284f34e1fc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834690d904f49" /><Relationship Type="http://schemas.openxmlformats.org/officeDocument/2006/relationships/footer" Target="/word/footer1.xml" Id="R98284f34e1fc4a09" /></Relationships>
</file>