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88bd27df74b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EEAA AS</w:t>
      </w:r>
    </w:p>
    <w:sectPr>
      <w:headerReference xmlns:r="http://schemas.openxmlformats.org/officeDocument/2006/relationships" w:type="default" r:id="R2376e9a664194bc8"/>
      <w:footerReference xmlns:r="http://schemas.openxmlformats.org/officeDocument/2006/relationships" w:type="default" r:id="R286783303dce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EEAA AS   ·   Org.nr 999 156 207   ·   Jotneveien 9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6e9a664194bc8" /><Relationship Type="http://schemas.openxmlformats.org/officeDocument/2006/relationships/footer" Target="/word/footer1.xml" Id="R286783303dce4c8e" /></Relationships>
</file>