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e59ad9d99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AS</w:t>
      </w:r>
    </w:p>
    <w:sectPr>
      <w:headerReference xmlns:r="http://schemas.openxmlformats.org/officeDocument/2006/relationships" w:type="default" r:id="R68eef78854834bc0"/>
      <w:footerReference xmlns:r="http://schemas.openxmlformats.org/officeDocument/2006/relationships" w:type="default" r:id="Rcae417dc37cc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ef78854834bc0" /><Relationship Type="http://schemas.openxmlformats.org/officeDocument/2006/relationships/footer" Target="/word/footer1.xml" Id="Rcae417dc37cc4c6c" /></Relationships>
</file>