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055f8385304d8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SUN AS</w:t>
      </w:r>
    </w:p>
    <w:sectPr>
      <w:headerReference xmlns:r="http://schemas.openxmlformats.org/officeDocument/2006/relationships" w:type="default" r:id="R13309d4e5b3c4091"/>
      <w:footerReference xmlns:r="http://schemas.openxmlformats.org/officeDocument/2006/relationships" w:type="default" r:id="R9e4f39e98e2549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SUN AS   ·   Org.nr 998 945 860   ·   Søndre torv 2B   ·   3510 HØNEFOSS   ·   frederik@fhr.no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309d4e5b3c4091" /><Relationship Type="http://schemas.openxmlformats.org/officeDocument/2006/relationships/footer" Target="/word/footer1.xml" Id="R9e4f39e98e2549f9" /></Relationships>
</file>