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3d3163e2c24a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BKE INVEST AS</w:t>
      </w:r>
    </w:p>
    <w:sectPr>
      <w:headerReference xmlns:r="http://schemas.openxmlformats.org/officeDocument/2006/relationships" w:type="default" r:id="Rb5cdb5d524a64e0b"/>
      <w:footerReference xmlns:r="http://schemas.openxmlformats.org/officeDocument/2006/relationships" w:type="default" r:id="R1e136433d7734f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BKE INVEST AS   ·   Org.nr 998 368 421   ·   Washingtons vei 6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cdb5d524a64e0b" /><Relationship Type="http://schemas.openxmlformats.org/officeDocument/2006/relationships/footer" Target="/word/footer1.xml" Id="R1e136433d7734fe1" /></Relationships>
</file>