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aa15aa539949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RCC REGNSKAP AS</w:t>
      </w:r>
    </w:p>
    <w:sectPr>
      <w:headerReference xmlns:r="http://schemas.openxmlformats.org/officeDocument/2006/relationships" w:type="default" r:id="Rb193727a597f4f71"/>
      <w:footerReference xmlns:r="http://schemas.openxmlformats.org/officeDocument/2006/relationships" w:type="default" r:id="Rf24beb3217ef42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RCC REGNSKAP AS   ·   Org.nr 998 097 673   ·   Vangsveien 10   ·   1814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RCC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93727a597f4f71" /><Relationship Type="http://schemas.openxmlformats.org/officeDocument/2006/relationships/footer" Target="/word/footer1.xml" Id="Rf24beb3217ef42b7" /></Relationships>
</file>