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d3bb620fac4a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HANTO INVEST AS</w:t>
      </w:r>
    </w:p>
    <w:sectPr>
      <w:headerReference xmlns:r="http://schemas.openxmlformats.org/officeDocument/2006/relationships" w:type="default" r:id="R169ce8fdc8624505"/>
      <w:footerReference xmlns:r="http://schemas.openxmlformats.org/officeDocument/2006/relationships" w:type="default" r:id="R80a4d34d65d34b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HANTO INVEST AS   ·   Org.nr 997 964 004   ·   Jarlsøveien 78   ·   3124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9ce8fdc8624505" /><Relationship Type="http://schemas.openxmlformats.org/officeDocument/2006/relationships/footer" Target="/word/footer1.xml" Id="R80a4d34d65d34b09" /></Relationships>
</file>