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2d5d156b0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 HANSEN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 HANSEN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4c68a901444e3"/>
      <w:footerReference xmlns:r="http://schemas.openxmlformats.org/officeDocument/2006/relationships" w:type="default" r:id="R4733e76a44a3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HANSEN REGNSKAP AS   ·   Org.nr 997 871 014   ·   Venneslavegen 132   ·   4708 VENNESLA   ·   hhhregn@online.no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HANSEN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4c68a901444e3" /><Relationship Type="http://schemas.openxmlformats.org/officeDocument/2006/relationships/footer" Target="/word/footer1.xml" Id="R4733e76a44a34cfe" /></Relationships>
</file>