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aa5d2b98e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HAUGOM INVEST AS, org.nr 997 799 488,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2c37c3b2105e4c7d"/>
      <w:footerReference xmlns:r="http://schemas.openxmlformats.org/officeDocument/2006/relationships" w:type="default" r:id="R052a59c42c13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7c3b2105e4c7d" /><Relationship Type="http://schemas.openxmlformats.org/officeDocument/2006/relationships/footer" Target="/word/footer1.xml" Id="R052a59c42c134fcf" /></Relationships>
</file>