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ab216cef04b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 REVISJON AS</w:t>
      </w:r>
    </w:p>
    <w:sectPr>
      <w:headerReference xmlns:r="http://schemas.openxmlformats.org/officeDocument/2006/relationships" w:type="default" r:id="R0fab3e72f30d47e2"/>
      <w:footerReference xmlns:r="http://schemas.openxmlformats.org/officeDocument/2006/relationships" w:type="default" r:id="Rdda3d6099c3a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b3e72f30d47e2" /><Relationship Type="http://schemas.openxmlformats.org/officeDocument/2006/relationships/footer" Target="/word/footer1.xml" Id="Rdda3d6099c3a47bf" /></Relationships>
</file>