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146ae33484a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CVP INVEST AS</w:t>
      </w:r>
    </w:p>
    <w:sectPr>
      <w:headerReference xmlns:r="http://schemas.openxmlformats.org/officeDocument/2006/relationships" w:type="default" r:id="R5958f67c62ea4ed2"/>
      <w:footerReference xmlns:r="http://schemas.openxmlformats.org/officeDocument/2006/relationships" w:type="default" r:id="R02b6c2de3ceb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CVP INVEST AS   ·   Org.nr 997 498 208   ·   Stortingsgata 22   ·   0161 OSLO   ·   Tlf. 22 01 71 50   ·   mohn@credopartners.no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8f67c62ea4ed2" /><Relationship Type="http://schemas.openxmlformats.org/officeDocument/2006/relationships/footer" Target="/word/footer1.xml" Id="R02b6c2de3ceb44a5" /></Relationships>
</file>