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836bcc249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60a3c5529f14a8c"/>
      <w:footerReference xmlns:r="http://schemas.openxmlformats.org/officeDocument/2006/relationships" w:type="default" r:id="Raf61284fa700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a3c5529f14a8c" /><Relationship Type="http://schemas.openxmlformats.org/officeDocument/2006/relationships/footer" Target="/word/footer1.xml" Id="Raf61284fa7004636" /></Relationships>
</file>