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982a198e4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dd55e64394eea"/>
      <w:footerReference xmlns:r="http://schemas.openxmlformats.org/officeDocument/2006/relationships" w:type="default" r:id="R136ecced904b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dd55e64394eea" /><Relationship Type="http://schemas.openxmlformats.org/officeDocument/2006/relationships/footer" Target="/word/footer1.xml" Id="R136ecced904b4efd" /></Relationships>
</file>