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ec79537d64e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PEOPLES OSLO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PEOPLES OSLO AS</w:t>
      </w:r>
    </w:p>
    <w:sectPr>
      <w:headerReference xmlns:r="http://schemas.openxmlformats.org/officeDocument/2006/relationships" w:type="default" r:id="R8effd80b95f44830"/>
      <w:footerReference xmlns:r="http://schemas.openxmlformats.org/officeDocument/2006/relationships" w:type="default" r:id="Rb29e0e5993654b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PEOPLES OSLO AS   ·   Org.nr 997 284 607   ·   Arbeidersamfunnets plass 1   ·   0181 OSLO   ·   peoplesloft@gmail.com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PEOPLES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ffd80b95f44830" /><Relationship Type="http://schemas.openxmlformats.org/officeDocument/2006/relationships/footer" Target="/word/footer1.xml" Id="Rb29e0e5993654be4" /></Relationships>
</file>