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1a273722645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MIDTTEIGEN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Bjoa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Bjoa,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MIDTTEIGEN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11f0eaca894c48"/>
      <w:footerReference xmlns:r="http://schemas.openxmlformats.org/officeDocument/2006/relationships" w:type="default" r:id="R9277b03b012e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11f0eaca894c48" /><Relationship Type="http://schemas.openxmlformats.org/officeDocument/2006/relationships/footer" Target="/word/footer1.xml" Id="R9277b03b012e4c14" /></Relationships>
</file>