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a5fed4958248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VALENTOR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VALENTOR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36c84b22fe445a"/>
      <w:footerReference xmlns:r="http://schemas.openxmlformats.org/officeDocument/2006/relationships" w:type="default" r:id="R1d08e2680eb9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VALENTOR REVISJON AS   ·   Org.nr 997 088 980   ·   Inng. 5, Elvegata 19   ·   2609 LILLEHAMMER   ·   Tlf. 61 22 20 40   ·   post@valentor.no   ·   www.valentor.no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VALENTOR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6c84b22fe445a" /><Relationship Type="http://schemas.openxmlformats.org/officeDocument/2006/relationships/footer" Target="/word/footer1.xml" Id="R1d08e2680eb94fe8" /></Relationships>
</file>