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4b5c8a380c48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BIRKELAND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BIRKELAND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d0d599d52c4b2a"/>
      <w:footerReference xmlns:r="http://schemas.openxmlformats.org/officeDocument/2006/relationships" w:type="default" r:id="R66f3542d40f041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BIRKELAND AS   ·   Org.nr 996 662 292   ·   Ekrene Næringspark 39   ·   5550 SVEIO   ·   Tlf. 52 81 86 80   ·   post@birkelandmaskin.no   ·   www.birkelandmaskin.no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BIRKELAND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0d599d52c4b2a" /><Relationship Type="http://schemas.openxmlformats.org/officeDocument/2006/relationships/footer" Target="/word/footer1.xml" Id="R66f3542d40f0418c" /></Relationships>
</file>