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026ac636b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HAMARA INVEST AS</w:t>
      </w:r>
    </w:p>
    <w:sectPr>
      <w:headerReference xmlns:r="http://schemas.openxmlformats.org/officeDocument/2006/relationships" w:type="default" r:id="R289c0c7bee0d4762"/>
      <w:footerReference xmlns:r="http://schemas.openxmlformats.org/officeDocument/2006/relationships" w:type="default" r:id="Rd300b6aaee41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c0c7bee0d4762" /><Relationship Type="http://schemas.openxmlformats.org/officeDocument/2006/relationships/footer" Target="/word/footer1.xml" Id="Rd300b6aaee4147a3" /></Relationships>
</file>