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0af78ca0f4c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DIGNITAS REGNSKAP AS</w:t>
      </w:r>
    </w:p>
    <w:sectPr>
      <w:headerReference xmlns:r="http://schemas.openxmlformats.org/officeDocument/2006/relationships" w:type="default" r:id="Red66a05c9a3c4ff1"/>
      <w:footerReference xmlns:r="http://schemas.openxmlformats.org/officeDocument/2006/relationships" w:type="default" r:id="R074e1177f981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6a05c9a3c4ff1" /><Relationship Type="http://schemas.openxmlformats.org/officeDocument/2006/relationships/footer" Target="/word/footer1.xml" Id="R074e1177f9814864" /></Relationships>
</file>