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383b0fadc243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THERMOPYLAE AS</w:t>
      </w:r>
    </w:p>
    <w:sectPr>
      <w:headerReference xmlns:r="http://schemas.openxmlformats.org/officeDocument/2006/relationships" w:type="default" r:id="R9c9e3db362614b95"/>
      <w:footerReference xmlns:r="http://schemas.openxmlformats.org/officeDocument/2006/relationships" w:type="default" r:id="R0d5544f13fad4d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THERMOPYLAE AS   ·   Org.nr 996 154 343   ·   Solheimgata 12   ·   0267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THERMOPYLAE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9e3db362614b95" /><Relationship Type="http://schemas.openxmlformats.org/officeDocument/2006/relationships/footer" Target="/word/footer1.xml" Id="R0d5544f13fad4d05" /></Relationships>
</file>