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aca5b9b38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YPSILONGRUPPEN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YPSILONGRUPPEN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515a7f46a4c81"/>
      <w:footerReference xmlns:r="http://schemas.openxmlformats.org/officeDocument/2006/relationships" w:type="default" r:id="R5c6de32d1e73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YPSILONGRUPPEN AS   ·   Org.nr 996 097 439   ·   Olav Kyrres gate 23   ·   3046 DRAMMEN   ·   kai@ypsilongruppen.no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YPSILONGRUPPEN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515a7f46a4c81" /><Relationship Type="http://schemas.openxmlformats.org/officeDocument/2006/relationships/footer" Target="/word/footer1.xml" Id="R5c6de32d1e734b0d" /></Relationships>
</file>