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ea4ee7c95d43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 REGNSKAP AS</w:t>
      </w:r>
    </w:p>
    <w:sectPr>
      <w:headerReference xmlns:r="http://schemas.openxmlformats.org/officeDocument/2006/relationships" w:type="default" r:id="Rdefd74c31b5a45d7"/>
      <w:footerReference xmlns:r="http://schemas.openxmlformats.org/officeDocument/2006/relationships" w:type="default" r:id="Rcd7c6a4fbfdd4d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 REGNSKAP AS   ·   Org.nr 995 900 238   ·   Torgveien 10   ·   1400 SKI   ·   Tlf. 64 87 47 22   ·   sonja@fraregnskap.no   ·   www.fraregnskap.no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fd74c31b5a45d7" /><Relationship Type="http://schemas.openxmlformats.org/officeDocument/2006/relationships/footer" Target="/word/footer1.xml" Id="Rcd7c6a4fbfdd4d2e" /></Relationships>
</file>