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ac945300d49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REGION VEST-NORGE, org.nr 995 502 372,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Skudeneshavn,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VEST-NORGE</w:t>
      </w:r>
    </w:p>
    <w:sectPr>
      <w:headerReference xmlns:r="http://schemas.openxmlformats.org/officeDocument/2006/relationships" w:type="default" r:id="Rc03d3c5ef1f74f1b"/>
      <w:footerReference xmlns:r="http://schemas.openxmlformats.org/officeDocument/2006/relationships" w:type="default" r:id="R45cd4d094ef9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VEST-NORGE   ·   Org.nr 995 502 372   ·   c/o Eivind Jahren, Smedhaugvegen 21   ·   4280 SKUDENESHAVN   ·   eivind.jahren58@gmail.com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VEST-NORGE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d3c5ef1f74f1b" /><Relationship Type="http://schemas.openxmlformats.org/officeDocument/2006/relationships/footer" Target="/word/footer1.xml" Id="R45cd4d094ef94d2e" /></Relationships>
</file>