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986fbaba5344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EMINENTIA REGNSKAP AS</w:t>
      </w:r>
    </w:p>
    <w:sectPr>
      <w:headerReference xmlns:r="http://schemas.openxmlformats.org/officeDocument/2006/relationships" w:type="default" r:id="R745cbe3a19f3406e"/>
      <w:footerReference xmlns:r="http://schemas.openxmlformats.org/officeDocument/2006/relationships" w:type="default" r:id="R385a3cf20e1f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cbe3a19f3406e" /><Relationship Type="http://schemas.openxmlformats.org/officeDocument/2006/relationships/footer" Target="/word/footer1.xml" Id="R385a3cf20e1f436d" /></Relationships>
</file>