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4c5a5d63a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Sw1y 5ea London,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</w:t>
      </w:r>
    </w:p>
    <w:sectPr>
      <w:headerReference xmlns:r="http://schemas.openxmlformats.org/officeDocument/2006/relationships" w:type="default" r:id="Rb7b089170d1948ad"/>
      <w:footerReference xmlns:r="http://schemas.openxmlformats.org/officeDocument/2006/relationships" w:type="default" r:id="R651461db2ae0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089170d1948ad" /><Relationship Type="http://schemas.openxmlformats.org/officeDocument/2006/relationships/footer" Target="/word/footer1.xml" Id="R651461db2ae0422f" /></Relationships>
</file>