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f0f6ac2f4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DRAMMEN AS.</w:t>
      </w:r>
    </w:p>
    <w:sectPr>
      <w:headerReference xmlns:r="http://schemas.openxmlformats.org/officeDocument/2006/relationships" w:type="default" r:id="Rd4e6122228c545b2"/>
      <w:footerReference xmlns:r="http://schemas.openxmlformats.org/officeDocument/2006/relationships" w:type="default" r:id="Rc437142b0058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6122228c545b2" /><Relationship Type="http://schemas.openxmlformats.org/officeDocument/2006/relationships/footer" Target="/word/footer1.xml" Id="Rc437142b00584fe0" /></Relationships>
</file>