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58b4beee846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ROMULD AS</w:t>
      </w:r>
    </w:p>
    <w:sectPr>
      <w:headerReference xmlns:r="http://schemas.openxmlformats.org/officeDocument/2006/relationships" w:type="default" r:id="R70cf941b85fb4deb"/>
      <w:footerReference xmlns:r="http://schemas.openxmlformats.org/officeDocument/2006/relationships" w:type="default" r:id="Rbff5b414d661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f941b85fb4deb" /><Relationship Type="http://schemas.openxmlformats.org/officeDocument/2006/relationships/footer" Target="/word/footer1.xml" Id="Rbff5b414d6614c75" /></Relationships>
</file>