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0f67b73a9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TIENTI AS, org.nr 995 221 640,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7591b95472ff45ee"/>
      <w:footerReference xmlns:r="http://schemas.openxmlformats.org/officeDocument/2006/relationships" w:type="default" r:id="R1da9d3c2e58e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1b95472ff45ee" /><Relationship Type="http://schemas.openxmlformats.org/officeDocument/2006/relationships/footer" Target="/word/footer1.xml" Id="R1da9d3c2e58e4079" /></Relationships>
</file>