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30a6156fe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 &amp; MIA AS</w:t>
      </w:r>
    </w:p>
    <w:sectPr>
      <w:headerReference xmlns:r="http://schemas.openxmlformats.org/officeDocument/2006/relationships" w:type="default" r:id="R8ce5414e406646e3"/>
      <w:footerReference xmlns:r="http://schemas.openxmlformats.org/officeDocument/2006/relationships" w:type="default" r:id="Rcf05d12fff0f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 &amp; MIA AS   ·   Org.nr 994 819 542   ·   Vestrepollsvegen 152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 &amp; 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5414e406646e3" /><Relationship Type="http://schemas.openxmlformats.org/officeDocument/2006/relationships/footer" Target="/word/footer1.xml" Id="Rcf05d12fff0f4ceb" /></Relationships>
</file>