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f961c0caf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HOTELLDRIFT AS.</w:t>
      </w:r>
    </w:p>
    <w:sectPr>
      <w:headerReference xmlns:r="http://schemas.openxmlformats.org/officeDocument/2006/relationships" w:type="default" r:id="R4bdd1266a70d460e"/>
      <w:footerReference xmlns:r="http://schemas.openxmlformats.org/officeDocument/2006/relationships" w:type="default" r:id="Rbcc060b471dd4e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dd1266a70d460e" /><Relationship Type="http://schemas.openxmlformats.org/officeDocument/2006/relationships/footer" Target="/word/footer1.xml" Id="Rbcc060b471dd4e87" /></Relationships>
</file>