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5ca4743c148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OPPDAL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OPPDAL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79ed901f2f4fe7"/>
      <w:footerReference xmlns:r="http://schemas.openxmlformats.org/officeDocument/2006/relationships" w:type="default" r:id="R1ffa5a47d328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9ed901f2f4fe7" /><Relationship Type="http://schemas.openxmlformats.org/officeDocument/2006/relationships/footer" Target="/word/footer1.xml" Id="R1ffa5a47d3284ebe" /></Relationships>
</file>