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fe1d5f792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 HOLDING AS</w:t>
      </w:r>
    </w:p>
    <w:sectPr>
      <w:headerReference xmlns:r="http://schemas.openxmlformats.org/officeDocument/2006/relationships" w:type="default" r:id="Rc587baead6164e5d"/>
      <w:footerReference xmlns:r="http://schemas.openxmlformats.org/officeDocument/2006/relationships" w:type="default" r:id="Rb29771cc9e93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7baead6164e5d" /><Relationship Type="http://schemas.openxmlformats.org/officeDocument/2006/relationships/footer" Target="/word/footer1.xml" Id="Rb29771cc9e9345f6" /></Relationships>
</file>