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1bfdda606b49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WIKRE INVEST AS</w:t>
      </w:r>
    </w:p>
    <w:sectPr>
      <w:headerReference xmlns:r="http://schemas.openxmlformats.org/officeDocument/2006/relationships" w:type="default" r:id="R0fa44d1085554e54"/>
      <w:footerReference xmlns:r="http://schemas.openxmlformats.org/officeDocument/2006/relationships" w:type="default" r:id="R2b38ce2d77fd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44d1085554e54" /><Relationship Type="http://schemas.openxmlformats.org/officeDocument/2006/relationships/footer" Target="/word/footer1.xml" Id="R2b38ce2d77fd4898" /></Relationships>
</file>