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cddd97e8d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WELLWORK INNOVATION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54ceb4c687224937"/>
      <w:footerReference xmlns:r="http://schemas.openxmlformats.org/officeDocument/2006/relationships" w:type="default" r:id="Rb84cbe78b5fc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eb4c687224937" /><Relationship Type="http://schemas.openxmlformats.org/officeDocument/2006/relationships/footer" Target="/word/footer1.xml" Id="Rb84cbe78b5fc427e" /></Relationships>
</file>