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60b5423c140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53e08caac64cb6"/>
      <w:footerReference xmlns:r="http://schemas.openxmlformats.org/officeDocument/2006/relationships" w:type="default" r:id="Rfe2037d431ef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 AS   ·   Org.nr 993 853 712   ·   Bygdøy allé 4   ·   0257 OSLO   ·   Tlf. 21 42 00 00   ·   www.aars.no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3e08caac64cb6" /><Relationship Type="http://schemas.openxmlformats.org/officeDocument/2006/relationships/footer" Target="/word/footer1.xml" Id="Rfe2037d431ef4c28" /></Relationships>
</file>