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9dfa38df2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MORGANA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MORGANA HOLDING AS</w:t>
      </w:r>
    </w:p>
    <w:sectPr>
      <w:headerReference xmlns:r="http://schemas.openxmlformats.org/officeDocument/2006/relationships" w:type="default" r:id="Ra8da033a9c2b4c39"/>
      <w:footerReference xmlns:r="http://schemas.openxmlformats.org/officeDocument/2006/relationships" w:type="default" r:id="R63dd8193e9a8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a033a9c2b4c39" /><Relationship Type="http://schemas.openxmlformats.org/officeDocument/2006/relationships/footer" Target="/word/footer1.xml" Id="R63dd8193e9a84ee6" /></Relationships>
</file>