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19c0aa9d3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SMEVIK AS.</w:t>
      </w:r>
    </w:p>
    <w:sectPr>
      <w:headerReference xmlns:r="http://schemas.openxmlformats.org/officeDocument/2006/relationships" w:type="default" r:id="R649479c2fee949d2"/>
      <w:footerReference xmlns:r="http://schemas.openxmlformats.org/officeDocument/2006/relationships" w:type="default" r:id="R0a3397b8ff76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479c2fee949d2" /><Relationship Type="http://schemas.openxmlformats.org/officeDocument/2006/relationships/footer" Target="/word/footer1.xml" Id="R0a3397b8ff764d40" /></Relationships>
</file>