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e7da2c0db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SMEVIK AS</w:t>
      </w:r>
    </w:p>
    <w:sectPr>
      <w:headerReference xmlns:r="http://schemas.openxmlformats.org/officeDocument/2006/relationships" w:type="default" r:id="Rf254190dfe0a4ba5"/>
      <w:footerReference xmlns:r="http://schemas.openxmlformats.org/officeDocument/2006/relationships" w:type="default" r:id="Rf38aa508e9a1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4190dfe0a4ba5" /><Relationship Type="http://schemas.openxmlformats.org/officeDocument/2006/relationships/footer" Target="/word/footer1.xml" Id="Rf38aa508e9a14afc" /></Relationships>
</file>