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f9fe21d3d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KINN AS, org.nr 993 426 741,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ff48bae5db6c4e25"/>
      <w:footerReference xmlns:r="http://schemas.openxmlformats.org/officeDocument/2006/relationships" w:type="default" r:id="Rdc34ed9bc313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8bae5db6c4e25" /><Relationship Type="http://schemas.openxmlformats.org/officeDocument/2006/relationships/footer" Target="/word/footer1.xml" Id="Rdc34ed9bc3134f50" /></Relationships>
</file>