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c9bc95168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LEVAIN CONSULTING AS</w:t>
      </w:r>
    </w:p>
    <w:sectPr>
      <w:headerReference xmlns:r="http://schemas.openxmlformats.org/officeDocument/2006/relationships" w:type="default" r:id="R9f85f89feffa4df2"/>
      <w:footerReference xmlns:r="http://schemas.openxmlformats.org/officeDocument/2006/relationships" w:type="default" r:id="R512b7e838113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LEVAIN CONSULTING AS   ·   Org.nr 993 370 568   ·   Fredensborgveien 24E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LEVAIN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5f89feffa4df2" /><Relationship Type="http://schemas.openxmlformats.org/officeDocument/2006/relationships/footer" Target="/word/footer1.xml" Id="R512b7e8381134ae0" /></Relationships>
</file>