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5b40009ce48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Folldal,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FOLLDAL ARBEIDERPARTI</w:t>
      </w:r>
    </w:p>
    <w:sectPr>
      <w:headerReference xmlns:r="http://schemas.openxmlformats.org/officeDocument/2006/relationships" w:type="default" r:id="R390fcf88ebe84a36"/>
      <w:footerReference xmlns:r="http://schemas.openxmlformats.org/officeDocument/2006/relationships" w:type="default" r:id="R541bc4c2f4d24a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FOLLDAL ARBEIDERPARTI   ·   Org.nr 993 349 984   ·   c/o EvaTørhaug, Garbergåsen 11   ·   2580 FOLLDAL   ·   evatoer@online.no   ·   www.folldal.arbeiderpartiet.no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FOLLDAL ARBEIDERPARTI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0fcf88ebe84a36" /><Relationship Type="http://schemas.openxmlformats.org/officeDocument/2006/relationships/footer" Target="/word/footer1.xml" Id="R541bc4c2f4d24ab7" /></Relationships>
</file>