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355897b02c46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ERØY AS.</w:t>
      </w:r>
    </w:p>
    <w:sectPr>
      <w:headerReference xmlns:r="http://schemas.openxmlformats.org/officeDocument/2006/relationships" w:type="default" r:id="R0437174212484493"/>
      <w:footerReference xmlns:r="http://schemas.openxmlformats.org/officeDocument/2006/relationships" w:type="default" r:id="R17d959c51be24d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ERØY AS   ·   Org.nr 993 345 903   ·   c/o Øyvind Eriksen,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37174212484493" /><Relationship Type="http://schemas.openxmlformats.org/officeDocument/2006/relationships/footer" Target="/word/footer1.xml" Id="R17d959c51be24d00" /></Relationships>
</file>