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c346996c3a944e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GAWAIN AS</w:t>
      </w:r>
    </w:p>
    <w:sectPr>
      <w:headerReference xmlns:r="http://schemas.openxmlformats.org/officeDocument/2006/relationships" w:type="default" r:id="Ra4ac9e6701b24ba7"/>
      <w:footerReference xmlns:r="http://schemas.openxmlformats.org/officeDocument/2006/relationships" w:type="default" r:id="R18942944974a468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GAWAIN AS   ·   Org.nr 993 218 790   ·   c/o Aars AS, Bygdøy allé 4   ·   0257 OSLO   ·   Tlf. 23 11 43 70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GAWAIN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4ac9e6701b24ba7" /><Relationship Type="http://schemas.openxmlformats.org/officeDocument/2006/relationships/footer" Target="/word/footer1.xml" Id="R18942944974a468d" /></Relationships>
</file>