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4ceda8e0b24f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NORDNES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NORDNES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262bfe02694fed"/>
      <w:footerReference xmlns:r="http://schemas.openxmlformats.org/officeDocument/2006/relationships" w:type="default" r:id="R0dea1a5f9d9e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262bfe02694fed" /><Relationship Type="http://schemas.openxmlformats.org/officeDocument/2006/relationships/footer" Target="/word/footer1.xml" Id="R0dea1a5f9d9e4bb7" /></Relationships>
</file>