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a7f7ac44a4c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NÆRØYSUND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Kolvereid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Kolvereid,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NÆRØYSUND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6dab32ac3e4b30"/>
      <w:footerReference xmlns:r="http://schemas.openxmlformats.org/officeDocument/2006/relationships" w:type="default" r:id="Rb8f64020c3da44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NÆRØYSUND INVEST AS   ·   Org.nr 992 995 939   ·   Bjørkåsvegen 141   ·   7970 KOLVEREID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NÆRØYSUND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6dab32ac3e4b30" /><Relationship Type="http://schemas.openxmlformats.org/officeDocument/2006/relationships/footer" Target="/word/footer1.xml" Id="Rb8f64020c3da448c" /></Relationships>
</file>