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523bac939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192e8437d4de0"/>
      <w:footerReference xmlns:r="http://schemas.openxmlformats.org/officeDocument/2006/relationships" w:type="default" r:id="Rb877eddf43f3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INVEST AS   ·   Org.nr 992 873 159   ·   c/o Asle Randen, Fagerborggata 6C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192e8437d4de0" /><Relationship Type="http://schemas.openxmlformats.org/officeDocument/2006/relationships/footer" Target="/word/footer1.xml" Id="Rb877eddf43f34e95" /></Relationships>
</file>