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e421e26dbf7471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Randaberg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EIGANES VEKST AS.</w:t>
      </w:r>
    </w:p>
    <w:sectPr>
      <w:headerReference xmlns:r="http://schemas.openxmlformats.org/officeDocument/2006/relationships" w:type="default" r:id="Rb0713e828e6043d4"/>
      <w:footerReference xmlns:r="http://schemas.openxmlformats.org/officeDocument/2006/relationships" w:type="default" r:id="Rd2947596892f4fd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EIGANES VEKST AS   ·   Org.nr 992 852 011   ·   Bøveien 189   ·   4071 RANDABERG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EIGANES VEKST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0713e828e6043d4" /><Relationship Type="http://schemas.openxmlformats.org/officeDocument/2006/relationships/footer" Target="/word/footer1.xml" Id="Rd2947596892f4fdb" /></Relationships>
</file>