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5e262289c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70c829f7c4be2"/>
      <w:footerReference xmlns:r="http://schemas.openxmlformats.org/officeDocument/2006/relationships" w:type="default" r:id="Rd978c0e2a13b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HENNINGS EIENDOM AS   ·   Org.nr 992 829 370   ·   Frolandsveien 985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70c829f7c4be2" /><Relationship Type="http://schemas.openxmlformats.org/officeDocument/2006/relationships/footer" Target="/word/footer1.xml" Id="Rd978c0e2a13b409e" /></Relationships>
</file>