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fe8eafed6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9546ef5e44df6"/>
      <w:footerReference xmlns:r="http://schemas.openxmlformats.org/officeDocument/2006/relationships" w:type="default" r:id="Reb5e18cc5cf5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INVEST AS   ·   Org.nr 992 496 517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9546ef5e44df6" /><Relationship Type="http://schemas.openxmlformats.org/officeDocument/2006/relationships/footer" Target="/word/footer1.xml" Id="Reb5e18cc5cf54c32" /></Relationships>
</file>