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e31aabb4c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MASSIMO AS.</w:t>
      </w:r>
    </w:p>
    <w:sectPr>
      <w:headerReference xmlns:r="http://schemas.openxmlformats.org/officeDocument/2006/relationships" w:type="default" r:id="Rb755bf1f55b24046"/>
      <w:footerReference xmlns:r="http://schemas.openxmlformats.org/officeDocument/2006/relationships" w:type="default" r:id="R27a76a05273d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5bf1f55b24046" /><Relationship Type="http://schemas.openxmlformats.org/officeDocument/2006/relationships/footer" Target="/word/footer1.xml" Id="R27a76a05273d4243" /></Relationships>
</file>